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ebd02625a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VITABONA AS</w:t>
      </w:r>
    </w:p>
    <w:sectPr>
      <w:headerReference xmlns:r="http://schemas.openxmlformats.org/officeDocument/2006/relationships" w:type="default" r:id="Rb1a397c2f6654071"/>
      <w:footerReference xmlns:r="http://schemas.openxmlformats.org/officeDocument/2006/relationships" w:type="default" r:id="R1a217dc1b0cc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VITABONA AS   ·   Org.nr 989 224 964   ·   Mario Caprinos vei 9B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VITABONA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397c2f6654071" /><Relationship Type="http://schemas.openxmlformats.org/officeDocument/2006/relationships/footer" Target="/word/footer1.xml" Id="R1a217dc1b0cc446d" /></Relationships>
</file>