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be59908a4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cf2507fa4946a4"/>
      <w:footerReference xmlns:r="http://schemas.openxmlformats.org/officeDocument/2006/relationships" w:type="default" r:id="Rf0620c0ad2fb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 HOLDING AS   ·   Org.nr 989 229 427   ·   Dragonveien 27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f2507fa4946a4" /><Relationship Type="http://schemas.openxmlformats.org/officeDocument/2006/relationships/footer" Target="/word/footer1.xml" Id="Rf0620c0ad2fb46bb" /></Relationships>
</file>