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214767750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GELATHO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GELATHO AS</w:t>
      </w:r>
    </w:p>
    <w:sectPr>
      <w:headerReference xmlns:r="http://schemas.openxmlformats.org/officeDocument/2006/relationships" w:type="default" r:id="R1407d24faa544e2c"/>
      <w:footerReference xmlns:r="http://schemas.openxmlformats.org/officeDocument/2006/relationships" w:type="default" r:id="R0e177b7bc45c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7d24faa544e2c" /><Relationship Type="http://schemas.openxmlformats.org/officeDocument/2006/relationships/footer" Target="/word/footer1.xml" Id="R0e177b7bc45c478f" /></Relationships>
</file>