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23a325be0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GELATHO AS</w:t>
      </w:r>
    </w:p>
    <w:sectPr>
      <w:headerReference xmlns:r="http://schemas.openxmlformats.org/officeDocument/2006/relationships" w:type="default" r:id="R8f42b24b54b7407c"/>
      <w:footerReference xmlns:r="http://schemas.openxmlformats.org/officeDocument/2006/relationships" w:type="default" r:id="R8f850bdeca68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2b24b54b7407c" /><Relationship Type="http://schemas.openxmlformats.org/officeDocument/2006/relationships/footer" Target="/word/footer1.xml" Id="R8f850bdeca6849f1" /></Relationships>
</file>