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63ffd67d0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b3f13e59e47e0"/>
      <w:footerReference xmlns:r="http://schemas.openxmlformats.org/officeDocument/2006/relationships" w:type="default" r:id="R5e319ee2bc85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AS   ·   Org.nr 989 231 138   ·   Nyrestråi 10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b3f13e59e47e0" /><Relationship Type="http://schemas.openxmlformats.org/officeDocument/2006/relationships/footer" Target="/word/footer1.xml" Id="R5e319ee2bc854d44" /></Relationships>
</file>