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6af037dd6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BEITOSTØLEN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Beitostølen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Beitostølen,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BEITOSTØLEN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87b8dc84954bfa"/>
      <w:footerReference xmlns:r="http://schemas.openxmlformats.org/officeDocument/2006/relationships" w:type="default" r:id="R2138a886f0ad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BEITOSTØLEN ANLEGG AS   ·   Org.nr 989 233 211   ·   Liavegen 57   ·   2953 BEITOSTØLEN   ·   oa-roed@online.no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BEITOSTØLEN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7b8dc84954bfa" /><Relationship Type="http://schemas.openxmlformats.org/officeDocument/2006/relationships/footer" Target="/word/footer1.xml" Id="R2138a886f0ad4b4c" /></Relationships>
</file>