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5e0bfc9ae4b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MSTØLE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Lyngdal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MSTØLE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cdccb8cacf4889"/>
      <w:footerReference xmlns:r="http://schemas.openxmlformats.org/officeDocument/2006/relationships" w:type="default" r:id="R5b04d7962547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MSTØLE AS   ·   Org.nr 989 233 629   ·   Kvernhusveien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MSTØLE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dccb8cacf4889" /><Relationship Type="http://schemas.openxmlformats.org/officeDocument/2006/relationships/footer" Target="/word/footer1.xml" Id="R5b04d79625474a58" /></Relationships>
</file>