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0cd6207ba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38d658bc941d8"/>
      <w:footerReference xmlns:r="http://schemas.openxmlformats.org/officeDocument/2006/relationships" w:type="default" r:id="R7c82542c06f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HOLDING AS   ·   Org.nr 989 234 072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38d658bc941d8" /><Relationship Type="http://schemas.openxmlformats.org/officeDocument/2006/relationships/footer" Target="/word/footer1.xml" Id="R7c82542c06fd42eb" /></Relationships>
</file>