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881edb505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SSI AS</w:t>
      </w:r>
    </w:p>
    <w:sectPr>
      <w:headerReference xmlns:r="http://schemas.openxmlformats.org/officeDocument/2006/relationships" w:type="default" r:id="R0dc6b005ba2445f6"/>
      <w:footerReference xmlns:r="http://schemas.openxmlformats.org/officeDocument/2006/relationships" w:type="default" r:id="Rfc8249def27b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b005ba2445f6" /><Relationship Type="http://schemas.openxmlformats.org/officeDocument/2006/relationships/footer" Target="/word/footer1.xml" Id="Rfc8249def27b4902" /></Relationships>
</file>