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b2c9a03b2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Angvik,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JACOBS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JACOBS INVEST AS</w:t>
      </w:r>
    </w:p>
    <w:sectPr>
      <w:headerReference xmlns:r="http://schemas.openxmlformats.org/officeDocument/2006/relationships" w:type="default" r:id="R2cdaaa40c254439f"/>
      <w:footerReference xmlns:r="http://schemas.openxmlformats.org/officeDocument/2006/relationships" w:type="default" r:id="R4cb8b75b6a29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JACOBS INVEST AS   ·   Org.nr 989 235 079   ·   Angvikvegen 2   ·   6636 ANGVIK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aaa40c254439f" /><Relationship Type="http://schemas.openxmlformats.org/officeDocument/2006/relationships/footer" Target="/word/footer1.xml" Id="R4cb8b75b6a2949c3" /></Relationships>
</file>