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133f4605646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5cb171fc2e4b24"/>
      <w:footerReference xmlns:r="http://schemas.openxmlformats.org/officeDocument/2006/relationships" w:type="default" r:id="R4aeaa81d6f21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BARON INVEST AS   ·   Org.nr 989 237 594   ·   Hadelandsveien 849   ·   3520 JEVNAKER   ·   Tlf. 32 13 32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cb171fc2e4b24" /><Relationship Type="http://schemas.openxmlformats.org/officeDocument/2006/relationships/footer" Target="/word/footer1.xml" Id="R4aeaa81d6f2140d9" /></Relationships>
</file>