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374de342f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HAUGLAND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HAUGLAND INVEST AS</w:t>
      </w:r>
    </w:p>
    <w:sectPr>
      <w:headerReference xmlns:r="http://schemas.openxmlformats.org/officeDocument/2006/relationships" w:type="default" r:id="R40715fe7aea249dc"/>
      <w:footerReference xmlns:r="http://schemas.openxmlformats.org/officeDocument/2006/relationships" w:type="default" r:id="R856a1f4fe805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HAUGLAND INVEST AS   ·   Org.nr 989 237 810   ·   Heggernesvegen 31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HAUGLAND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15fe7aea249dc" /><Relationship Type="http://schemas.openxmlformats.org/officeDocument/2006/relationships/footer" Target="/word/footer1.xml" Id="R856a1f4fe80544a2" /></Relationships>
</file>