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f63d6756e4c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JJH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JJH INVEST AS</w:t>
      </w:r>
    </w:p>
    <w:sectPr>
      <w:headerReference xmlns:r="http://schemas.openxmlformats.org/officeDocument/2006/relationships" w:type="default" r:id="Rc34e1e3eea294900"/>
      <w:footerReference xmlns:r="http://schemas.openxmlformats.org/officeDocument/2006/relationships" w:type="default" r:id="R8dc6aa14c33e43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JJH INVEST AS   ·   Org.nr 989 238 558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JJH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e1e3eea294900" /><Relationship Type="http://schemas.openxmlformats.org/officeDocument/2006/relationships/footer" Target="/word/footer1.xml" Id="R8dc6aa14c33e4333" /></Relationships>
</file>