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98c4e8853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RIWIMATO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RIWIMATO AS</w:t>
      </w:r>
    </w:p>
    <w:sectPr>
      <w:headerReference xmlns:r="http://schemas.openxmlformats.org/officeDocument/2006/relationships" w:type="default" r:id="R9af343d6ee4c4194"/>
      <w:footerReference xmlns:r="http://schemas.openxmlformats.org/officeDocument/2006/relationships" w:type="default" r:id="Rab913da1fe0d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RIWIMATO AS   ·   Org.nr 989 239 325   ·   Tveterveien 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RIWIMATO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343d6ee4c4194" /><Relationship Type="http://schemas.openxmlformats.org/officeDocument/2006/relationships/footer" Target="/word/footer1.xml" Id="Rab913da1fe0d4c02" /></Relationships>
</file>