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e0bbe6ba1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LTO INVEST AS</w:t>
      </w:r>
    </w:p>
    <w:sectPr>
      <w:headerReference xmlns:r="http://schemas.openxmlformats.org/officeDocument/2006/relationships" w:type="default" r:id="R4505cfb9db364d5a"/>
      <w:footerReference xmlns:r="http://schemas.openxmlformats.org/officeDocument/2006/relationships" w:type="default" r:id="R1ef20c645ec7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LTO INVEST AS   ·   Org.nr 989 241 702   ·   c/o Lars Tore Opshaug, Bygdavegen 471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5cfb9db364d5a" /><Relationship Type="http://schemas.openxmlformats.org/officeDocument/2006/relationships/footer" Target="/word/footer1.xml" Id="R1ef20c645ec74700" /></Relationships>
</file>