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f5b6abc49241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GAULA HOLDING AS</w:t>
      </w:r>
    </w:p>
    <w:sectPr>
      <w:headerReference xmlns:r="http://schemas.openxmlformats.org/officeDocument/2006/relationships" w:type="default" r:id="R70b49891cd0f4488"/>
      <w:footerReference xmlns:r="http://schemas.openxmlformats.org/officeDocument/2006/relationships" w:type="default" r:id="R27ecc37726d246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GAULA HOLDING AS   ·   Org.nr 989 245 511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GAULA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b49891cd0f4488" /><Relationship Type="http://schemas.openxmlformats.org/officeDocument/2006/relationships/footer" Target="/word/footer1.xml" Id="R27ecc37726d246f0" /></Relationships>
</file>