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73a0ddb6bc41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VILMO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VILMO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de3cfc3b2e54df5"/>
      <w:footerReference xmlns:r="http://schemas.openxmlformats.org/officeDocument/2006/relationships" w:type="default" r:id="Rf7b6f69c1ef046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VILMO INVEST AS   ·   Org.nr 989 249 959   ·   Østhellinga 5   ·   3413 LIER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VILMO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e3cfc3b2e54df5" /><Relationship Type="http://schemas.openxmlformats.org/officeDocument/2006/relationships/footer" Target="/word/footer1.xml" Id="Rf7b6f69c1ef04682" /></Relationships>
</file>