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62dda445b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HOLDING AS</w:t>
      </w:r>
    </w:p>
    <w:sectPr>
      <w:headerReference xmlns:r="http://schemas.openxmlformats.org/officeDocument/2006/relationships" w:type="default" r:id="R015562d15a4344fa"/>
      <w:footerReference xmlns:r="http://schemas.openxmlformats.org/officeDocument/2006/relationships" w:type="default" r:id="R1a07de610ddc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HOLDING AS   ·   Org.nr 989 250 620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562d15a4344fa" /><Relationship Type="http://schemas.openxmlformats.org/officeDocument/2006/relationships/footer" Target="/word/footer1.xml" Id="R1a07de610ddc4831" /></Relationships>
</file>