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dcc3d871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HAMMERØ BYGG AS</w:t>
      </w:r>
    </w:p>
    <w:sectPr>
      <w:headerReference xmlns:r="http://schemas.openxmlformats.org/officeDocument/2006/relationships" w:type="default" r:id="Rbf570fa398c344f2"/>
      <w:footerReference xmlns:r="http://schemas.openxmlformats.org/officeDocument/2006/relationships" w:type="default" r:id="R2d54e100e955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0fa398c344f2" /><Relationship Type="http://schemas.openxmlformats.org/officeDocument/2006/relationships/footer" Target="/word/footer1.xml" Id="R2d54e100e955491b" /></Relationships>
</file>