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a30c289e1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DALI HOLDING AS</w:t>
      </w:r>
    </w:p>
    <w:sectPr>
      <w:headerReference xmlns:r="http://schemas.openxmlformats.org/officeDocument/2006/relationships" w:type="default" r:id="Re86ad14a57dc46ec"/>
      <w:footerReference xmlns:r="http://schemas.openxmlformats.org/officeDocument/2006/relationships" w:type="default" r:id="R7247d9e3825a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DALI HOLDING AS   ·   Org.nr 989 259 598   ·   Husvikveien 166B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ad14a57dc46ec" /><Relationship Type="http://schemas.openxmlformats.org/officeDocument/2006/relationships/footer" Target="/word/footer1.xml" Id="R7247d9e3825a4d3a" /></Relationships>
</file>