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acd1adbe4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HAFSTAD HOLDING AS</w:t>
      </w:r>
    </w:p>
    <w:sectPr>
      <w:headerReference xmlns:r="http://schemas.openxmlformats.org/officeDocument/2006/relationships" w:type="default" r:id="Rbdfd25201cc847db"/>
      <w:footerReference xmlns:r="http://schemas.openxmlformats.org/officeDocument/2006/relationships" w:type="default" r:id="Rcfbaf3ae8fe3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25201cc847db" /><Relationship Type="http://schemas.openxmlformats.org/officeDocument/2006/relationships/footer" Target="/word/footer1.xml" Id="Rcfbaf3ae8fe34567" /></Relationships>
</file>