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20a94bca1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JEEKK AS</w:t>
      </w:r>
    </w:p>
    <w:sectPr>
      <w:headerReference xmlns:r="http://schemas.openxmlformats.org/officeDocument/2006/relationships" w:type="default" r:id="R003b4c388c724f55"/>
      <w:footerReference xmlns:r="http://schemas.openxmlformats.org/officeDocument/2006/relationships" w:type="default" r:id="Rb81dae97794d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JEEKK AS   ·   Org.nr 989 259 636   ·   Haugane 14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b4c388c724f55" /><Relationship Type="http://schemas.openxmlformats.org/officeDocument/2006/relationships/footer" Target="/word/footer1.xml" Id="Rb81dae97794d4c27" /></Relationships>
</file>