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6ec76d4d5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EBRA HOLDING AS</w:t>
      </w:r>
    </w:p>
    <w:sectPr>
      <w:headerReference xmlns:r="http://schemas.openxmlformats.org/officeDocument/2006/relationships" w:type="default" r:id="R11e2260ebbe84fda"/>
      <w:footerReference xmlns:r="http://schemas.openxmlformats.org/officeDocument/2006/relationships" w:type="default" r:id="R7b13d67f7d6c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EBRA HOLDING AS   ·   Org.nr 989 263 706   ·   c/o Kristin Brandshaug, Åros fjordvei 19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2260ebbe84fda" /><Relationship Type="http://schemas.openxmlformats.org/officeDocument/2006/relationships/footer" Target="/word/footer1.xml" Id="R7b13d67f7d6c4a3f" /></Relationships>
</file>