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b998bf17a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PLF AS</w:t>
      </w:r>
    </w:p>
    <w:sectPr>
      <w:headerReference xmlns:r="http://schemas.openxmlformats.org/officeDocument/2006/relationships" w:type="default" r:id="R698d468255994e28"/>
      <w:footerReference xmlns:r="http://schemas.openxmlformats.org/officeDocument/2006/relationships" w:type="default" r:id="Ra14726e1d646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PLF AS   ·   Org.nr 989 265 202   ·   Dyrbergvegen 18   ·   6240 ØRSKOG   ·   Tlf. 70 27 32 00   ·   plf@firstprocess.no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d468255994e28" /><Relationship Type="http://schemas.openxmlformats.org/officeDocument/2006/relationships/footer" Target="/word/footer1.xml" Id="Ra14726e1d6464b8d" /></Relationships>
</file>