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fb747afbc43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NUPEN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NUPEN HOLDING AS</w:t>
      </w:r>
    </w:p>
    <w:sectPr>
      <w:headerReference xmlns:r="http://schemas.openxmlformats.org/officeDocument/2006/relationships" w:type="default" r:id="R1772ea5f5224479a"/>
      <w:footerReference xmlns:r="http://schemas.openxmlformats.org/officeDocument/2006/relationships" w:type="default" r:id="R4c1bcfef584040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NUPEN HOLDING AS   ·   Org.nr 989 269 992   ·   c/o Nils Elling Nupen, Engesetvegen 2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72ea5f5224479a" /><Relationship Type="http://schemas.openxmlformats.org/officeDocument/2006/relationships/footer" Target="/word/footer1.xml" Id="R4c1bcfef58404059" /></Relationships>
</file>