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a8d57b87946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NUPEN HOLDING AS</w:t>
      </w:r>
    </w:p>
    <w:sectPr>
      <w:headerReference xmlns:r="http://schemas.openxmlformats.org/officeDocument/2006/relationships" w:type="default" r:id="Rb8b5c7773a584ead"/>
      <w:footerReference xmlns:r="http://schemas.openxmlformats.org/officeDocument/2006/relationships" w:type="default" r:id="R03cc31f4cb08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NUPEN HOLDING AS   ·   Org.nr 989 269 992   ·   c/o Nils Elling Nupen, Engesetvegen 2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5c7773a584ead" /><Relationship Type="http://schemas.openxmlformats.org/officeDocument/2006/relationships/footer" Target="/word/footer1.xml" Id="R03cc31f4cb08429d" /></Relationships>
</file>