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090a69759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CONSULT AS</w:t>
      </w:r>
    </w:p>
    <w:sectPr>
      <w:headerReference xmlns:r="http://schemas.openxmlformats.org/officeDocument/2006/relationships" w:type="default" r:id="R69532cc9a5dc46e1"/>
      <w:footerReference xmlns:r="http://schemas.openxmlformats.org/officeDocument/2006/relationships" w:type="default" r:id="Ra1c31bb1c699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CONSULT AS   ·   Org.nr 989 271 342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32cc9a5dc46e1" /><Relationship Type="http://schemas.openxmlformats.org/officeDocument/2006/relationships/footer" Target="/word/footer1.xml" Id="Ra1c31bb1c699444e" /></Relationships>
</file>