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bb50492f2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4e104eac2aaf4a4a"/>
      <w:footerReference xmlns:r="http://schemas.openxmlformats.org/officeDocument/2006/relationships" w:type="default" r:id="Ra86b98d342db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04eac2aaf4a4a" /><Relationship Type="http://schemas.openxmlformats.org/officeDocument/2006/relationships/footer" Target="/word/footer1.xml" Id="Ra86b98d342db4604" /></Relationships>
</file>