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ecb35681b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KFB AS</w:t>
      </w:r>
    </w:p>
    <w:sectPr>
      <w:headerReference xmlns:r="http://schemas.openxmlformats.org/officeDocument/2006/relationships" w:type="default" r:id="Ra8d35b0b9ff64c65"/>
      <w:footerReference xmlns:r="http://schemas.openxmlformats.org/officeDocument/2006/relationships" w:type="default" r:id="R01b14a3fde67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KFB AS   ·   Org.nr 989 274 880   ·   Svenstuveien 13   ·   0781 OSLO   ·   tgaa@byggkeramikk.no   ·   www.byggkeramikk.no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35b0b9ff64c65" /><Relationship Type="http://schemas.openxmlformats.org/officeDocument/2006/relationships/footer" Target="/word/footer1.xml" Id="R01b14a3fde674872" /></Relationships>
</file>