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d7f947964e49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GULLHAUG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Haslum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Haslum,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GULLHAUG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dffb9e2b304973"/>
      <w:footerReference xmlns:r="http://schemas.openxmlformats.org/officeDocument/2006/relationships" w:type="default" r:id="Rec7a00bda2b44c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GULLHAUG INVEST AS   ·   Org.nr 989 276 204   ·   Lillehagveien 20A   ·   1344 HASLUM   ·   ster@broadpark.no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dffb9e2b304973" /><Relationship Type="http://schemas.openxmlformats.org/officeDocument/2006/relationships/footer" Target="/word/footer1.xml" Id="Rec7a00bda2b44cbc" /></Relationships>
</file>