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ef77c4c284c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NYGAARD HOLDING AS</w:t>
      </w:r>
    </w:p>
    <w:sectPr>
      <w:headerReference xmlns:r="http://schemas.openxmlformats.org/officeDocument/2006/relationships" w:type="default" r:id="R1e4273e1353e47df"/>
      <w:footerReference xmlns:r="http://schemas.openxmlformats.org/officeDocument/2006/relationships" w:type="default" r:id="Refe74115f236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4273e1353e47df" /><Relationship Type="http://schemas.openxmlformats.org/officeDocument/2006/relationships/footer" Target="/word/footer1.xml" Id="Refe74115f2364789" /></Relationships>
</file>