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f084f766c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NOFIMA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NOFIMA AS</w:t>
      </w:r>
    </w:p>
    <w:sectPr>
      <w:headerReference xmlns:r="http://schemas.openxmlformats.org/officeDocument/2006/relationships" w:type="default" r:id="Rf043049c1c904375"/>
      <w:footerReference xmlns:r="http://schemas.openxmlformats.org/officeDocument/2006/relationships" w:type="default" r:id="Rff6635f163d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3049c1c904375" /><Relationship Type="http://schemas.openxmlformats.org/officeDocument/2006/relationships/footer" Target="/word/footer1.xml" Id="Rff6635f163d048f1" /></Relationships>
</file>