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55b412a5e4b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DØLI HOLDING AS</w:t>
      </w:r>
    </w:p>
    <w:sectPr>
      <w:headerReference xmlns:r="http://schemas.openxmlformats.org/officeDocument/2006/relationships" w:type="default" r:id="R03d46245653642c8"/>
      <w:footerReference xmlns:r="http://schemas.openxmlformats.org/officeDocument/2006/relationships" w:type="default" r:id="R3a0235da8ab1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DØLI HOLDING AS   ·   Org.nr 989 280 856   ·   Disenåvegen 35   ·   2100 SKARNES   ·   Tlf. 62 96 71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DØLI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46245653642c8" /><Relationship Type="http://schemas.openxmlformats.org/officeDocument/2006/relationships/footer" Target="/word/footer1.xml" Id="R3a0235da8ab14e1d" /></Relationships>
</file>