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4079505c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aaf20ac820524fa5"/>
      <w:footerReference xmlns:r="http://schemas.openxmlformats.org/officeDocument/2006/relationships" w:type="default" r:id="Rfc8967f8240f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20ac820524fa5" /><Relationship Type="http://schemas.openxmlformats.org/officeDocument/2006/relationships/footer" Target="/word/footer1.xml" Id="Rfc8967f8240f4784" /></Relationships>
</file>