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b4e466fac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f44888cceae148c3"/>
      <w:footerReference xmlns:r="http://schemas.openxmlformats.org/officeDocument/2006/relationships" w:type="default" r:id="Rec64969705fb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888cceae148c3" /><Relationship Type="http://schemas.openxmlformats.org/officeDocument/2006/relationships/footer" Target="/word/footer1.xml" Id="Rec64969705fb406d" /></Relationships>
</file>