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aa358a7ce542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SEMPRA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SEMPRA AS</w:t>
      </w:r>
    </w:p>
    <w:sectPr>
      <w:headerReference xmlns:r="http://schemas.openxmlformats.org/officeDocument/2006/relationships" w:type="default" r:id="Rdc440955daf744fe"/>
      <w:footerReference xmlns:r="http://schemas.openxmlformats.org/officeDocument/2006/relationships" w:type="default" r:id="R3671e921a852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SEMPRA AS   ·   Org.nr 989 310 690   ·   General Krohgs vei 11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40955daf744fe" /><Relationship Type="http://schemas.openxmlformats.org/officeDocument/2006/relationships/footer" Target="/word/footer1.xml" Id="R3671e921a8524914" /></Relationships>
</file>