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3cce8c8e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VVS AS</w:t>
      </w:r>
    </w:p>
    <w:sectPr>
      <w:headerReference xmlns:r="http://schemas.openxmlformats.org/officeDocument/2006/relationships" w:type="default" r:id="R787a027a2c0f4187"/>
      <w:footerReference xmlns:r="http://schemas.openxmlformats.org/officeDocument/2006/relationships" w:type="default" r:id="R304d6db9a7c6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VVS AS   ·   Org.nr 989 319 418   ·   Brynaskogen 14   ·   5705 VOSS   ·   Tlf. 56 51 02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027a2c0f4187" /><Relationship Type="http://schemas.openxmlformats.org/officeDocument/2006/relationships/footer" Target="/word/footer1.xml" Id="R304d6db9a7c649c6" /></Relationships>
</file>