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236ed6a2e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VVS AS</w:t>
      </w:r>
    </w:p>
    <w:sectPr>
      <w:headerReference xmlns:r="http://schemas.openxmlformats.org/officeDocument/2006/relationships" w:type="default" r:id="Rd12defb5fb3d4717"/>
      <w:footerReference xmlns:r="http://schemas.openxmlformats.org/officeDocument/2006/relationships" w:type="default" r:id="R4aa4397f9784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VVS AS   ·   Org.nr 989 319 418   ·   Brynaskogen 14   ·   5705 VOSS   ·   Tlf. 56 51 02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defb5fb3d4717" /><Relationship Type="http://schemas.openxmlformats.org/officeDocument/2006/relationships/footer" Target="/word/footer1.xml" Id="R4aa4397f97844502" /></Relationships>
</file>