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3276085f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MØSBU AS</w:t>
      </w:r>
    </w:p>
    <w:sectPr>
      <w:headerReference xmlns:r="http://schemas.openxmlformats.org/officeDocument/2006/relationships" w:type="default" r:id="R86602f3f5a8243bf"/>
      <w:footerReference xmlns:r="http://schemas.openxmlformats.org/officeDocument/2006/relationships" w:type="default" r:id="Reacb158f8e2d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02f3f5a8243bf" /><Relationship Type="http://schemas.openxmlformats.org/officeDocument/2006/relationships/footer" Target="/word/footer1.xml" Id="Reacb158f8e2d46d8" /></Relationships>
</file>