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e297a66ff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RØRTEKNIKK AS</w:t>
      </w:r>
    </w:p>
    <w:sectPr>
      <w:headerReference xmlns:r="http://schemas.openxmlformats.org/officeDocument/2006/relationships" w:type="default" r:id="Rd83dc1305bd341e3"/>
      <w:footerReference xmlns:r="http://schemas.openxmlformats.org/officeDocument/2006/relationships" w:type="default" r:id="R416ea9364bd0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RØRTEKNIKK AS   ·   Org.nr 989 364 669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c1305bd341e3" /><Relationship Type="http://schemas.openxmlformats.org/officeDocument/2006/relationships/footer" Target="/word/footer1.xml" Id="R416ea9364bd04b7e" /></Relationships>
</file>