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3a306e713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INVESTERING AS</w:t>
      </w:r>
    </w:p>
    <w:sectPr>
      <w:headerReference xmlns:r="http://schemas.openxmlformats.org/officeDocument/2006/relationships" w:type="default" r:id="Rea9f180d7fc544d0"/>
      <w:footerReference xmlns:r="http://schemas.openxmlformats.org/officeDocument/2006/relationships" w:type="default" r:id="Ra87c08082fbd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f180d7fc544d0" /><Relationship Type="http://schemas.openxmlformats.org/officeDocument/2006/relationships/footer" Target="/word/footer1.xml" Id="Ra87c08082fbd436a" /></Relationships>
</file>