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a325fb5e7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IDEHUS ROMERIKE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IDEHUS ROMERIKE AS</w:t>
      </w:r>
    </w:p>
    <w:sectPr>
      <w:headerReference xmlns:r="http://schemas.openxmlformats.org/officeDocument/2006/relationships" w:type="default" r:id="R358c41b074c247a8"/>
      <w:footerReference xmlns:r="http://schemas.openxmlformats.org/officeDocument/2006/relationships" w:type="default" r:id="R5be3a34fe412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IDEHUS ROMERIKE AS   ·   Org.nr 989 384 899   ·   Vognvegen 28   ·   2072 DAL   ·   www.idehusromerike.no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IDEHUS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c41b074c247a8" /><Relationship Type="http://schemas.openxmlformats.org/officeDocument/2006/relationships/footer" Target="/word/footer1.xml" Id="R5be3a34fe41241c7" /></Relationships>
</file>