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2d6297a66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a3ef497a943fb"/>
      <w:footerReference xmlns:r="http://schemas.openxmlformats.org/officeDocument/2006/relationships" w:type="default" r:id="Rbaa7d4143be0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LONGUM HOLDING AS   ·   Org.nr 989 396 927   ·   Dunkers gate 4C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a3ef497a943fb" /><Relationship Type="http://schemas.openxmlformats.org/officeDocument/2006/relationships/footer" Target="/word/footer1.xml" Id="Rbaa7d4143be04371" /></Relationships>
</file>