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f7ba954af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STRONG AS</w:t>
      </w:r>
    </w:p>
    <w:sectPr>
      <w:headerReference xmlns:r="http://schemas.openxmlformats.org/officeDocument/2006/relationships" w:type="default" r:id="R4625b7af48be46bf"/>
      <w:footerReference xmlns:r="http://schemas.openxmlformats.org/officeDocument/2006/relationships" w:type="default" r:id="R85509e67dc52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STRONG AS   ·   Org.nr 989 406 426   ·   Presteveien 20B   ·   1365 BLOMMENHOLM   ·   afbrevik@compocean.com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5b7af48be46bf" /><Relationship Type="http://schemas.openxmlformats.org/officeDocument/2006/relationships/footer" Target="/word/footer1.xml" Id="R85509e67dc524dce" /></Relationships>
</file>