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063b8287c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FRK WICKSTRØM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FRK WICKSTRØM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49c3a48364cba"/>
      <w:footerReference xmlns:r="http://schemas.openxmlformats.org/officeDocument/2006/relationships" w:type="default" r:id="Radc9443e89af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FRK WICKSTRØM AS   ·   Org.nr 989 447 688   ·   Søbstadvegen 1C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FRK WICKSTRØM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49c3a48364cba" /><Relationship Type="http://schemas.openxmlformats.org/officeDocument/2006/relationships/footer" Target="/word/footer1.xml" Id="Radc9443e89af45e8" /></Relationships>
</file>