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1a9e485ae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SANDVIK AS</w:t>
      </w:r>
    </w:p>
    <w:sectPr>
      <w:headerReference xmlns:r="http://schemas.openxmlformats.org/officeDocument/2006/relationships" w:type="default" r:id="Rf939319dea5a432a"/>
      <w:footerReference xmlns:r="http://schemas.openxmlformats.org/officeDocument/2006/relationships" w:type="default" r:id="R8fc5968f751d49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SANDVIK AS   ·   Org.nr 989 482 920   ·   Galteråsen 4   ·   5916 ISDALSTØ   ·   h-sandvik@online.no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9319dea5a432a" /><Relationship Type="http://schemas.openxmlformats.org/officeDocument/2006/relationships/footer" Target="/word/footer1.xml" Id="R8fc5968f751d49e8" /></Relationships>
</file>