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b69f0907f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SANDVIK AS</w:t>
      </w:r>
    </w:p>
    <w:sectPr>
      <w:headerReference xmlns:r="http://schemas.openxmlformats.org/officeDocument/2006/relationships" w:type="default" r:id="R5a6c7a01c3ae4631"/>
      <w:footerReference xmlns:r="http://schemas.openxmlformats.org/officeDocument/2006/relationships" w:type="default" r:id="R2d666ad27b02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SANDVIK AS   ·   Org.nr 989 482 920   ·   Galteråsen 4   ·   5916 ISDALSTØ   ·   h-sandvik@online.no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c7a01c3ae4631" /><Relationship Type="http://schemas.openxmlformats.org/officeDocument/2006/relationships/footer" Target="/word/footer1.xml" Id="R2d666ad27b0248dd" /></Relationships>
</file>