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aeeb5884f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KVEMO AS</w:t>
      </w:r>
    </w:p>
    <w:sectPr>
      <w:headerReference xmlns:r="http://schemas.openxmlformats.org/officeDocument/2006/relationships" w:type="default" r:id="R3d552012aaa34ad7"/>
      <w:footerReference xmlns:r="http://schemas.openxmlformats.org/officeDocument/2006/relationships" w:type="default" r:id="R021d8e2b8e64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KVEMO AS   ·   Org.nr 989 558 951   ·   Kvemoveien 679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52012aaa34ad7" /><Relationship Type="http://schemas.openxmlformats.org/officeDocument/2006/relationships/footer" Target="/word/footer1.xml" Id="R021d8e2b8e644557" /></Relationships>
</file>