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1e8f267b9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GAREN MASKIN AS.</w:t>
      </w:r>
    </w:p>
    <w:sectPr>
      <w:headerReference xmlns:r="http://schemas.openxmlformats.org/officeDocument/2006/relationships" w:type="default" r:id="R25914e5e78dc4578"/>
      <w:footerReference xmlns:r="http://schemas.openxmlformats.org/officeDocument/2006/relationships" w:type="default" r:id="R7712a554e3b7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14e5e78dc4578" /><Relationship Type="http://schemas.openxmlformats.org/officeDocument/2006/relationships/footer" Target="/word/footer1.xml" Id="R7712a554e3b74e75" /></Relationships>
</file>