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4486febca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4b805df1d49cb"/>
      <w:footerReference xmlns:r="http://schemas.openxmlformats.org/officeDocument/2006/relationships" w:type="default" r:id="R6d526d78f4b8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RKS ENTREPRENØR AS   ·   Org.nr 989 656 570   ·   Gramveien 48   ·   1832 ASKIM   ·   Tlf. 69 88 48 12   ·   firmapost@rks-ent.no   ·   www.rks-ent.no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4b805df1d49cb" /><Relationship Type="http://schemas.openxmlformats.org/officeDocument/2006/relationships/footer" Target="/word/footer1.xml" Id="R6d526d78f4b84fec" /></Relationships>
</file>